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文星标宋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文星标宋" w:eastAsia="方正小标宋简体"/>
          <w:sz w:val="40"/>
          <w:szCs w:val="32"/>
        </w:rPr>
        <w:t>“风筝都文化奖”优秀文化企业申报表</w:t>
      </w:r>
      <w:bookmarkEnd w:id="0"/>
    </w:p>
    <w:p>
      <w:pPr>
        <w:spacing w:line="2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申报单位：</w:t>
      </w:r>
      <w:r>
        <w:rPr>
          <w:rFonts w:ascii="楷体_GB2312" w:eastAsia="楷体_GB2312"/>
          <w:sz w:val="32"/>
          <w:szCs w:val="32"/>
        </w:rPr>
        <w:t xml:space="preserve">          </w:t>
      </w:r>
      <w:r>
        <w:rPr>
          <w:rFonts w:hint="eastAsia" w:ascii="楷体_GB2312" w:eastAsia="楷体_GB2312"/>
          <w:sz w:val="32"/>
          <w:szCs w:val="32"/>
        </w:rPr>
        <w:t xml:space="preserve">  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 xml:space="preserve">                  排名次序：</w:t>
      </w:r>
    </w:p>
    <w:tbl>
      <w:tblPr>
        <w:tblStyle w:val="2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519"/>
        <w:gridCol w:w="850"/>
        <w:gridCol w:w="151"/>
        <w:gridCol w:w="840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企业名称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法人代表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主营业务</w:t>
            </w:r>
          </w:p>
        </w:tc>
        <w:tc>
          <w:tcPr>
            <w:tcW w:w="4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联系方式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事迹简介</w:t>
            </w:r>
          </w:p>
        </w:tc>
        <w:tc>
          <w:tcPr>
            <w:tcW w:w="805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申报理由</w:t>
            </w:r>
          </w:p>
        </w:tc>
        <w:tc>
          <w:tcPr>
            <w:tcW w:w="8055" w:type="dxa"/>
            <w:gridSpan w:val="5"/>
            <w:noWrap w:val="0"/>
            <w:vAlign w:val="bottom"/>
          </w:tcPr>
          <w:p>
            <w:pPr>
              <w:spacing w:line="560" w:lineRule="exact"/>
              <w:ind w:right="640"/>
              <w:jc w:val="right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84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申报单位意见</w:t>
            </w:r>
          </w:p>
        </w:tc>
        <w:tc>
          <w:tcPr>
            <w:tcW w:w="3519" w:type="dxa"/>
            <w:noWrap w:val="0"/>
            <w:vAlign w:val="bottom"/>
          </w:tcPr>
          <w:p>
            <w:pPr>
              <w:tabs>
                <w:tab w:val="left" w:pos="3039"/>
              </w:tabs>
              <w:spacing w:line="560" w:lineRule="exact"/>
              <w:ind w:right="360"/>
              <w:jc w:val="right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（盖章）</w:t>
            </w:r>
          </w:p>
          <w:p>
            <w:pPr>
              <w:tabs>
                <w:tab w:val="left" w:pos="3039"/>
              </w:tabs>
              <w:spacing w:line="560" w:lineRule="exact"/>
              <w:ind w:right="40"/>
              <w:jc w:val="right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年  月  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评委会意见</w:t>
            </w:r>
          </w:p>
        </w:tc>
        <w:tc>
          <w:tcPr>
            <w:tcW w:w="3686" w:type="dxa"/>
            <w:gridSpan w:val="3"/>
            <w:noWrap w:val="0"/>
            <w:vAlign w:val="bottom"/>
          </w:tcPr>
          <w:p>
            <w:pPr>
              <w:spacing w:line="560" w:lineRule="exact"/>
              <w:ind w:right="360"/>
              <w:jc w:val="right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ind w:right="40"/>
              <w:jc w:val="right"/>
              <w:rPr>
                <w:rFonts w:hint="eastAsia" w:ascii="黑体" w:eastAsia="黑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szCs w:val="32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楷体_GB2312" w:hAnsi="宋体" w:eastAsia="楷体_GB2312"/>
          <w:sz w:val="28"/>
          <w:szCs w:val="32"/>
        </w:rPr>
      </w:pPr>
      <w:r>
        <w:rPr>
          <w:rFonts w:hint="eastAsia" w:ascii="楷体_GB2312" w:hAnsi="宋体" w:eastAsia="楷体_GB2312"/>
          <w:sz w:val="28"/>
          <w:szCs w:val="32"/>
        </w:rPr>
        <w:t>中共潍坊市委宣传部制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C46CC"/>
    <w:rsid w:val="2CD76E75"/>
    <w:rsid w:val="39AD0A79"/>
    <w:rsid w:val="5846069C"/>
    <w:rsid w:val="717A0B22"/>
    <w:rsid w:val="7DA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2019-08-14T00:21:00Z</dcterms:created>
  <dc:creator>Administrator</dc:creator>
  <cp:lastModifiedBy>碧海蓝天</cp:lastModifiedBy>
  <dcterms:modified xsi:type="dcterms:W3CDTF">2019-08-15T03:19:47Z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